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40" w:before="0" w:after="159"/>
        <w:jc w:val="center"/>
        <w:rPr>
          <w:color w:val="000099"/>
          <w:sz w:val="28"/>
          <w:szCs w:val="28"/>
        </w:rPr>
      </w:pPr>
      <w:r>
        <w:rPr>
          <w:rFonts w:ascii="Times New Roman" w:hAnsi="Times New Roman"/>
          <w:b/>
          <w:bCs/>
          <w:color w:val="000099"/>
          <w:sz w:val="28"/>
          <w:szCs w:val="28"/>
        </w:rPr>
        <w:t>Изначально Вышестоящий Дом Изначально Вышестоящего Отца</w:t>
      </w:r>
    </w:p>
    <w:p>
      <w:pPr>
        <w:pStyle w:val="Western"/>
        <w:spacing w:lineRule="auto" w:line="240" w:before="280" w:after="159"/>
        <w:jc w:val="center"/>
        <w:rPr>
          <w:color w:val="000099"/>
          <w:sz w:val="28"/>
          <w:szCs w:val="28"/>
        </w:rPr>
      </w:pPr>
      <w:r>
        <w:rPr>
          <w:rFonts w:ascii="Times New Roman" w:hAnsi="Times New Roman"/>
          <w:b/>
          <w:bCs/>
          <w:color w:val="000099"/>
          <w:sz w:val="28"/>
          <w:szCs w:val="28"/>
        </w:rPr>
        <w:t>Подразделение ИВДИВО КМВ</w:t>
      </w:r>
    </w:p>
    <w:p>
      <w:pPr>
        <w:pStyle w:val="Western"/>
        <w:spacing w:lineRule="auto" w:line="240" w:before="280" w:after="159"/>
        <w:jc w:val="center"/>
        <w:rPr>
          <w:color w:val="000099"/>
          <w:sz w:val="28"/>
          <w:szCs w:val="28"/>
        </w:rPr>
      </w:pPr>
      <w:r>
        <w:rPr>
          <w:rFonts w:ascii="Times New Roman" w:hAnsi="Times New Roman"/>
          <w:b/>
          <w:bCs/>
          <w:color w:val="000099"/>
          <w:sz w:val="28"/>
          <w:szCs w:val="28"/>
        </w:rPr>
        <w:t xml:space="preserve">Совет ИВО, г. Кисловодск </w:t>
      </w:r>
    </w:p>
    <w:p>
      <w:pPr>
        <w:pStyle w:val="Western"/>
        <w:spacing w:lineRule="auto" w:line="240" w:before="280" w:after="159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101010"/>
          <w:sz w:val="28"/>
          <w:szCs w:val="28"/>
        </w:rPr>
        <w:t>Протокол Совета ИВО от 03.07.2024</w:t>
      </w:r>
    </w:p>
    <w:p>
      <w:pPr>
        <w:pStyle w:val="Western"/>
        <w:spacing w:lineRule="auto" w:line="259" w:before="280" w:after="159"/>
        <w:jc w:val="right"/>
        <w:rPr/>
      </w:pPr>
      <w:r>
        <w:rPr>
          <w:rFonts w:ascii="Times New Roman" w:hAnsi="Times New Roman"/>
          <w:color w:val="FF0000"/>
          <w:sz w:val="24"/>
          <w:szCs w:val="24"/>
        </w:rPr>
        <w:t>Утверждаю. ИВАС КХ 03.07.2024</w:t>
      </w:r>
    </w:p>
    <w:p>
      <w:pPr>
        <w:pStyle w:val="Western"/>
        <w:spacing w:lineRule="auto" w:line="259" w:before="280" w:after="159"/>
        <w:jc w:val="right"/>
        <w:rPr/>
      </w:pPr>
      <w:r>
        <w:rPr>
          <w:rFonts w:ascii="Times New Roman" w:hAnsi="Times New Roman"/>
          <w:color w:val="FF0000"/>
          <w:sz w:val="24"/>
          <w:szCs w:val="24"/>
        </w:rPr>
        <w:t>Утвержда</w:t>
      </w:r>
      <w:r>
        <w:rPr>
          <w:rFonts w:ascii="Times New Roman" w:hAnsi="Times New Roman"/>
          <w:color w:val="FF0000"/>
          <w:spacing w:val="50"/>
          <w:sz w:val="24"/>
          <w:szCs w:val="24"/>
        </w:rPr>
        <w:t xml:space="preserve">ю </w:t>
      </w:r>
      <w:r>
        <w:rPr>
          <w:rFonts w:ascii="Times New Roman" w:hAnsi="Times New Roman"/>
          <w:color w:val="FF0000"/>
          <w:sz w:val="24"/>
          <w:szCs w:val="24"/>
        </w:rPr>
        <w:t>Глава Совета ИВО</w:t>
      </w:r>
      <w:r>
        <w:rPr>
          <w:rFonts w:ascii="Times New Roman" w:hAnsi="Times New Roman"/>
          <w:color w:val="FF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Е. Лик</w:t>
      </w:r>
      <w:r>
        <w:rPr>
          <w:rFonts w:ascii="Times New Roman" w:hAnsi="Times New Roman"/>
          <w:color w:val="FF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FF0000"/>
          <w:sz w:val="24"/>
          <w:szCs w:val="24"/>
        </w:rPr>
        <w:t>ей</w:t>
      </w:r>
    </w:p>
    <w:p>
      <w:pPr>
        <w:pStyle w:val="Western"/>
        <w:spacing w:lineRule="auto" w:line="259" w:before="280" w:after="15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12 Аватаров ИВО: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Ликкей Елена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Баранова Юлия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Асс Татьяна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Прокофьев Михаил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Корсуненко Лариса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Астанкова Светлана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Баранова Екатерина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Заикина Елена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Щебетова Любовь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Прокофьева Татьяна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Воловик Татьяна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Гамаюн Татьяна</w:t>
      </w:r>
    </w:p>
    <w:p>
      <w:pPr>
        <w:pStyle w:val="Western"/>
        <w:spacing w:lineRule="auto" w:line="259" w:before="280" w:after="159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Состоялись:</w:t>
      </w:r>
    </w:p>
    <w:p>
      <w:pPr>
        <w:pStyle w:val="NormalWeb"/>
        <w:numPr>
          <w:ilvl w:val="0"/>
          <w:numId w:val="2"/>
        </w:numPr>
        <w:spacing w:lineRule="auto" w:line="259" w:before="280" w:after="159"/>
        <w:rPr/>
      </w:pPr>
      <w:r>
        <w:rPr/>
        <w:t>Стяжание нового Синтеза, Синтеза служения, Синтеза деятельности организаций ДП. Стяжание новых 256 компетенций ДП. Глава Совета ИВО Ликкей Елена</w:t>
      </w:r>
    </w:p>
    <w:p>
      <w:pPr>
        <w:pStyle w:val="NormalWeb"/>
        <w:numPr>
          <w:ilvl w:val="0"/>
          <w:numId w:val="2"/>
        </w:numPr>
        <w:spacing w:lineRule="auto" w:line="259" w:before="280" w:afterAutospacing="1"/>
        <w:rPr/>
      </w:pPr>
      <w:r>
        <w:rPr/>
        <w:t>Стяжание новых зданий подразделения ИВДИВО КМВ в 15,16,17 Метаизвечине (2063, 2064, 2065 Архетипы ИВДИВО), в 17,18,19 Извечине (1543,1544,1545 Архетипы ИВДИВО), в 18,19,20 Всеедине (1042, 1043,1044 Архетипы ИВДИВО), 49,50,51 Октаве (1561,1562,1563 Архетипы ИВДИВО), 79,80 Мг Чка-Учителя, 81 Мг Чка-Владыки. Глава Совета  ИВО Ликкей Елена</w:t>
      </w:r>
    </w:p>
    <w:p>
      <w:pPr>
        <w:pStyle w:val="NormalWeb"/>
        <w:spacing w:lineRule="auto" w:line="259" w:before="280" w:afterAutospacing="1"/>
        <w:ind w:hanging="0"/>
        <w:rPr/>
      </w:pPr>
      <w:r>
        <w:rPr/>
        <w:tab/>
        <w:t>3. Обсуждение организации работы с гражданами, по привлечению граждан на 1 ИВДИВО-курс Синтеза Посвящённого.</w:t>
      </w:r>
    </w:p>
    <w:p>
      <w:pPr>
        <w:pStyle w:val="NormalWeb"/>
        <w:spacing w:lineRule="auto" w:line="259" w:before="280" w:afterAutospacing="1"/>
        <w:rPr>
          <w:b/>
          <w:b/>
        </w:rPr>
      </w:pPr>
      <w:r>
        <w:rPr>
          <w:b/>
        </w:rPr>
        <w:t xml:space="preserve">Решили: </w:t>
      </w:r>
    </w:p>
    <w:p>
      <w:pPr>
        <w:pStyle w:val="NormalWeb"/>
        <w:spacing w:lineRule="auto" w:line="259" w:before="280" w:afterAutospacing="1"/>
        <w:ind w:left="1083" w:hanging="0"/>
        <w:rPr/>
      </w:pPr>
      <w:r>
        <w:rPr/>
        <w:t>- Провести в сентябре Форум "Космос и человек" с презентацией Сборника статей Философов Синтеза, подготовленных на данный момент к печати</w:t>
      </w:r>
    </w:p>
    <w:p>
      <w:pPr>
        <w:pStyle w:val="NormalWeb"/>
        <w:spacing w:lineRule="auto" w:line="259" w:before="280" w:afterAutospacing="1"/>
        <w:ind w:left="1083" w:hanging="0"/>
        <w:rPr/>
      </w:pPr>
      <w:r>
        <w:rPr/>
        <w:t xml:space="preserve">- заказать в типографии флаеры " Космос и Человек" </w:t>
      </w:r>
    </w:p>
    <w:p>
      <w:pPr>
        <w:pStyle w:val="NormalWeb"/>
        <w:spacing w:lineRule="auto" w:line="259" w:before="280" w:afterAutospacing="1"/>
        <w:ind w:left="1083" w:hanging="0"/>
        <w:rPr/>
      </w:pPr>
      <w:r>
        <w:rPr/>
        <w:t>- в День города пообщаться с гражданами по городам ИВДИВО-территории Кавминводы и пригласить на Форум " Космос и Человек".</w:t>
      </w:r>
    </w:p>
    <w:p>
      <w:pPr>
        <w:pStyle w:val="Western"/>
        <w:spacing w:lineRule="auto" w:line="259" w:before="280" w:after="159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Ключевые слова</w:t>
      </w:r>
    </w:p>
    <w:p>
      <w:pPr>
        <w:pStyle w:val="NormalWeb"/>
        <w:spacing w:lineRule="auto" w:line="259" w:before="280" w:after="240"/>
        <w:ind w:left="720" w:hanging="0"/>
        <w:rPr/>
      </w:pPr>
      <w:r>
        <w:rPr/>
        <w:t>Здания подразделения, архетип,</w:t>
      </w:r>
    </w:p>
    <w:p>
      <w:pPr>
        <w:pStyle w:val="Western"/>
        <w:spacing w:lineRule="auto" w:line="259" w:before="280" w:after="159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 ИВДИВО-Секретарь Асс Татьяна.</w:t>
      </w:r>
    </w:p>
    <w:p>
      <w:pPr>
        <w:sectPr>
          <w:type w:val="nextPage"/>
          <w:pgSz w:w="11906" w:h="16838"/>
          <w:pgMar w:left="1276" w:right="850" w:header="0" w:top="1134" w:footer="0" w:bottom="709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pacing w:lineRule="auto" w:line="259" w:before="0" w:after="0"/>
        <w:jc w:val="center"/>
        <w:rPr>
          <w:color w:val="000099"/>
          <w:sz w:val="28"/>
          <w:szCs w:val="28"/>
        </w:rPr>
      </w:pPr>
      <w:r>
        <w:rPr>
          <w:rFonts w:ascii="Times New Roman" w:hAnsi="Times New Roman"/>
          <w:b/>
          <w:bCs/>
          <w:color w:val="000099"/>
          <w:sz w:val="28"/>
          <w:szCs w:val="28"/>
        </w:rPr>
        <w:t>Изначально Вышестоящий Дом Изначально Вышестоящего Отца</w:t>
      </w:r>
    </w:p>
    <w:p>
      <w:pPr>
        <w:pStyle w:val="Western"/>
        <w:spacing w:lineRule="auto" w:line="259" w:before="280" w:after="0"/>
        <w:jc w:val="center"/>
        <w:rPr>
          <w:color w:val="000099"/>
          <w:sz w:val="28"/>
          <w:szCs w:val="28"/>
        </w:rPr>
      </w:pPr>
      <w:r>
        <w:rPr>
          <w:rFonts w:ascii="Times New Roman" w:hAnsi="Times New Roman"/>
          <w:b/>
          <w:bCs/>
          <w:color w:val="000099"/>
          <w:sz w:val="28"/>
          <w:szCs w:val="28"/>
        </w:rPr>
        <w:t>Подразделение ИВДИВО КМВ</w:t>
      </w:r>
    </w:p>
    <w:p>
      <w:pPr>
        <w:pStyle w:val="Western"/>
        <w:spacing w:lineRule="auto" w:line="259" w:before="280" w:after="0"/>
        <w:jc w:val="center"/>
        <w:rPr>
          <w:color w:val="000099"/>
          <w:sz w:val="28"/>
          <w:szCs w:val="28"/>
        </w:rPr>
      </w:pPr>
      <w:r>
        <w:rPr>
          <w:rFonts w:ascii="Times New Roman" w:hAnsi="Times New Roman"/>
          <w:b/>
          <w:bCs/>
          <w:color w:val="000099"/>
          <w:sz w:val="28"/>
          <w:szCs w:val="28"/>
        </w:rPr>
        <w:t>Совет ИВО, г. Кисловодск</w:t>
      </w:r>
    </w:p>
    <w:p>
      <w:pPr>
        <w:pStyle w:val="Western"/>
        <w:spacing w:lineRule="auto" w:line="259" w:before="28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101010"/>
          <w:sz w:val="28"/>
          <w:szCs w:val="28"/>
        </w:rPr>
        <w:t>Протокол Совета ИВО от 31.07.2024</w:t>
      </w:r>
    </w:p>
    <w:p>
      <w:pPr>
        <w:pStyle w:val="Western"/>
        <w:spacing w:lineRule="auto" w:line="259" w:before="280" w:after="159"/>
        <w:jc w:val="right"/>
        <w:rPr/>
      </w:pPr>
      <w:r>
        <w:rPr>
          <w:rFonts w:ascii="Times New Roman" w:hAnsi="Times New Roman"/>
          <w:color w:val="FF0000"/>
          <w:sz w:val="24"/>
          <w:szCs w:val="24"/>
        </w:rPr>
        <w:t>Утверждаю. ИВАС КХ 31.07.2024</w:t>
      </w:r>
    </w:p>
    <w:p>
      <w:pPr>
        <w:pStyle w:val="Western"/>
        <w:spacing w:lineRule="auto" w:line="259" w:before="280" w:after="159"/>
        <w:jc w:val="right"/>
        <w:rPr/>
      </w:pPr>
      <w:r>
        <w:rPr>
          <w:rFonts w:ascii="Times New Roman" w:hAnsi="Times New Roman"/>
          <w:color w:val="FF0000"/>
          <w:sz w:val="24"/>
          <w:szCs w:val="24"/>
        </w:rPr>
        <w:t>Утвержда</w:t>
      </w:r>
      <w:r>
        <w:rPr>
          <w:rFonts w:ascii="Times New Roman" w:hAnsi="Times New Roman"/>
          <w:color w:val="FF0000"/>
          <w:spacing w:val="50"/>
          <w:sz w:val="24"/>
          <w:szCs w:val="24"/>
        </w:rPr>
        <w:t xml:space="preserve">ю </w:t>
      </w:r>
      <w:r>
        <w:rPr>
          <w:rFonts w:ascii="Times New Roman" w:hAnsi="Times New Roman"/>
          <w:color w:val="FF0000"/>
          <w:sz w:val="24"/>
          <w:szCs w:val="24"/>
        </w:rPr>
        <w:t>Глава Совета ИВО</w:t>
      </w:r>
      <w:r>
        <w:rPr>
          <w:rFonts w:ascii="Times New Roman" w:hAnsi="Times New Roman"/>
          <w:color w:val="FF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Е. Лик</w:t>
      </w:r>
      <w:r>
        <w:rPr>
          <w:rFonts w:ascii="Times New Roman" w:hAnsi="Times New Roman"/>
          <w:color w:val="FF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FF0000"/>
          <w:sz w:val="24"/>
          <w:szCs w:val="24"/>
        </w:rPr>
        <w:t>ей</w:t>
      </w:r>
    </w:p>
    <w:p>
      <w:pPr>
        <w:pStyle w:val="Western"/>
        <w:spacing w:before="280"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17 Аватаров ИВО: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Ликкей Елена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Емельянова Светлана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Баранова Юлия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Асс Татьяна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Прокофьев Михаил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Корсуненко Лариса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 xml:space="preserve">Джеменашвили Елена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Заикина Елена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Щебетова Любовь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Прокофьева Татьяна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Воловик Татьяна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Гетманова Анастасия</w:t>
      </w:r>
    </w:p>
    <w:p>
      <w:pPr>
        <w:pStyle w:val="Western"/>
        <w:spacing w:before="280" w:after="159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Состоялись:</w:t>
      </w:r>
    </w:p>
    <w:p>
      <w:pPr>
        <w:pStyle w:val="NormalWeb"/>
        <w:numPr>
          <w:ilvl w:val="0"/>
          <w:numId w:val="2"/>
        </w:numPr>
        <w:spacing w:lineRule="auto" w:line="240" w:beforeAutospacing="0" w:before="280" w:after="0"/>
        <w:ind w:left="720" w:right="113" w:hanging="360"/>
        <w:rPr/>
      </w:pPr>
      <w:r>
        <w:rPr/>
        <w:t>Стяжание новых 6 зданий подразделения ИВДИВО Кавминводы в 75- 77 Архетипах МГ, 45- 46 Октавах. Глава Совета ИВО Ликкей Елена</w:t>
      </w:r>
    </w:p>
    <w:p>
      <w:pPr>
        <w:pStyle w:val="NormalWeb"/>
        <w:numPr>
          <w:ilvl w:val="0"/>
          <w:numId w:val="2"/>
        </w:numPr>
        <w:spacing w:before="280" w:after="159"/>
        <w:rPr/>
      </w:pPr>
      <w:r>
        <w:rPr/>
        <w:t>Стяжание 3 новых зданий подразделения ИВДИВО КМВ в 14 Ля-ИВДИВО Всеедине 1038 Архетипа ИВДИВО,15 Си-ИВДИВО Всеедине 1039 Архетипа ИВДИВО, 16 ИВДИВО во Всеедине 1049 Архетипа ИВДИВО. Глава Совета ИВО   Ликкей Елена</w:t>
      </w:r>
    </w:p>
    <w:p>
      <w:pPr>
        <w:pStyle w:val="Western"/>
        <w:numPr>
          <w:ilvl w:val="0"/>
          <w:numId w:val="2"/>
        </w:numPr>
        <w:tabs>
          <w:tab w:val="clear" w:pos="708"/>
          <w:tab w:val="left" w:pos="3156" w:leader="none"/>
        </w:tabs>
        <w:spacing w:before="280" w:after="1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Стяжание  3 новых зданий подразделения ИВДИВО КМВ в  Ля-ИВДИВО Извечине  1549 Архетипа ИВДИВО, Соль-ИВДИВО Извечине 1550 Архетипа ИВДИВО, Си-ИВДИВО Извечине 1551 Архетипа ИВДИВО. Глава Совета ИВО  Ликкей Елена</w:t>
      </w:r>
    </w:p>
    <w:p>
      <w:pPr>
        <w:pStyle w:val="NormalWeb"/>
        <w:numPr>
          <w:ilvl w:val="0"/>
          <w:numId w:val="2"/>
        </w:numPr>
        <w:spacing w:lineRule="auto" w:line="360" w:beforeAutospacing="0" w:before="280" w:after="120"/>
        <w:ind w:left="714" w:hanging="357"/>
        <w:rPr/>
      </w:pPr>
      <w:r>
        <w:rPr/>
        <w:t>Тема: определение и подсчёт ядер согласно 8 распоряжению.,</w:t>
      </w:r>
      <w:r>
        <w:rPr>
          <w:b/>
          <w:bCs/>
          <w:color w:val="2800FF"/>
        </w:rPr>
        <w:t xml:space="preserve"> </w:t>
      </w:r>
      <w:r>
        <w:rPr>
          <w:bCs/>
          <w:color w:val="auto"/>
        </w:rPr>
        <w:t>Аватар</w:t>
      </w:r>
      <w:r>
        <w:rPr/>
        <w:t xml:space="preserve"> И</w:t>
      </w:r>
      <w:r>
        <w:rPr>
          <w:bCs/>
          <w:color w:val="auto"/>
        </w:rPr>
        <w:t>ВО Метаизвечной Империи синтезфизичности ИВАС Византия ИВАС Кут Хуми, Глава Общины ИВАС Кут Хуми подразделения ИВДИВО</w:t>
      </w:r>
      <w:r>
        <w:rPr/>
        <w:t xml:space="preserve"> Прокофьев Михаил</w:t>
      </w:r>
    </w:p>
    <w:p>
      <w:pPr>
        <w:pStyle w:val="Western"/>
        <w:numPr>
          <w:ilvl w:val="0"/>
          <w:numId w:val="2"/>
        </w:numPr>
        <w:spacing w:before="280" w:after="1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Стяжание  3 новых зданий подразделения ИВДИВО КМВ в Ми-ИВДИВО Метаизвечине 2059 Архетипа ИВДИВО, Фа-ИВДИВО Метаизвечине 2060 Архетипа ИВДИВО, Соль-ИВДИВО Метаизвечине 2061 Архетипа ИВДИВО. Глава Совета ИВО Ликкей Елена</w:t>
      </w:r>
    </w:p>
    <w:p>
      <w:pPr>
        <w:pStyle w:val="Western"/>
        <w:numPr>
          <w:ilvl w:val="0"/>
          <w:numId w:val="2"/>
        </w:numPr>
        <w:spacing w:before="280" w:after="1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индивидуальных и командных практик согласно рекомендациям 9 Школы Пламени. Глава Совета ИВО Ликкей Елена</w:t>
      </w:r>
    </w:p>
    <w:p>
      <w:pPr>
        <w:pStyle w:val="NormalWeb"/>
        <w:spacing w:before="280" w:after="159"/>
        <w:rPr>
          <w:b/>
          <w:b/>
        </w:rPr>
      </w:pPr>
      <w:r>
        <w:rPr>
          <w:b/>
        </w:rPr>
        <w:t xml:space="preserve">Решили: </w:t>
      </w:r>
      <w:r>
        <w:rPr>
          <w:b w:val="false"/>
          <w:bCs w:val="false"/>
        </w:rPr>
        <w:t xml:space="preserve">каждому ДП команды подразделения ИВДИВО КМВ  принять участие  в составлении практик  и проработка  их в </w:t>
      </w:r>
      <w:r>
        <w:rPr>
          <w:b w:val="false"/>
          <w:bCs w:val="false"/>
          <w:sz w:val="24"/>
          <w:szCs w:val="24"/>
        </w:rPr>
        <w:t xml:space="preserve">индивидуальных и командных практиках согласно рекомендациям 9 Школы Пламени. </w:t>
      </w:r>
    </w:p>
    <w:p>
      <w:pPr>
        <w:pStyle w:val="Western"/>
        <w:spacing w:before="280" w:after="159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Ключевые слова</w:t>
      </w:r>
    </w:p>
    <w:p>
      <w:pPr>
        <w:pStyle w:val="Western"/>
        <w:numPr>
          <w:ilvl w:val="0"/>
          <w:numId w:val="3"/>
        </w:numPr>
        <w:spacing w:before="280" w:after="24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Здания подразделения, ядра Синтеза, архетип.</w:t>
      </w:r>
    </w:p>
    <w:p>
      <w:pPr>
        <w:pStyle w:val="Western"/>
        <w:spacing w:before="280" w:after="159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 ИВДИВО-Секретарь Асс Татьяна.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sz w:val="24"/>
          <w:szCs w:val="24"/>
        </w:rPr>
      </w:pPr>
      <w:r>
        <w:rPr/>
      </w:r>
    </w:p>
    <w:sectPr>
      <w:type w:val="nextPage"/>
      <w:pgSz w:w="11906" w:h="16838"/>
      <w:pgMar w:left="1276" w:right="850" w:header="0" w:top="1134" w:footer="0" w:bottom="70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1c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bd1c9c"/>
    <w:pPr>
      <w:spacing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bd1c9c"/>
    <w:pPr>
      <w:spacing w:beforeAutospacing="1" w:after="142"/>
    </w:pPr>
    <w:rPr>
      <w:rFonts w:ascii="Calibri" w:hAnsi="Calibri" w:eastAsia="Times New Roman" w:cs="Times New Roman"/>
      <w:color w:val="00000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LibreOffice/6.4.3.2$Windows_X86_64 LibreOffice_project/747b5d0ebf89f41c860ec2a39efd7cb15b54f2d8</Application>
  <Pages>4</Pages>
  <Words>465</Words>
  <Characters>2897</Characters>
  <CharactersWithSpaces>3288</CharactersWithSpaces>
  <Paragraphs>60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2024-07-05T09:43:00Z</dcterms:created>
  <dc:creator>user</dc:creator>
  <dc:description/>
  <dc:language>ru-RU</dc:language>
  <cp:lastModifiedBy/>
  <dcterms:modified xsi:type="dcterms:W3CDTF">2024-09-07T18:38:03Z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